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F18F" w14:textId="5F3F4981" w:rsidR="003D0164" w:rsidRPr="00CB66D5" w:rsidRDefault="003D0164" w:rsidP="00404A3E">
      <w:pPr>
        <w:spacing w:after="0" w:line="240" w:lineRule="auto"/>
        <w:jc w:val="center"/>
        <w:rPr>
          <w:rFonts w:cstheme="minorHAnsi"/>
        </w:rPr>
      </w:pPr>
      <w:r w:rsidRPr="00CB66D5">
        <w:rPr>
          <w:rFonts w:cstheme="minorHAnsi"/>
        </w:rPr>
        <w:t xml:space="preserve">              </w:t>
      </w:r>
      <w:r w:rsidR="007D035E">
        <w:rPr>
          <w:rFonts w:cstheme="minorHAnsi"/>
        </w:rPr>
        <w:tab/>
      </w:r>
    </w:p>
    <w:p w14:paraId="4177ECFF" w14:textId="1A0084C6" w:rsidR="004465F6" w:rsidRPr="00CB66D5" w:rsidRDefault="004465F6" w:rsidP="00404A3E">
      <w:pPr>
        <w:pStyle w:val="Default"/>
        <w:spacing w:before="22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B66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Pain </w:t>
      </w:r>
      <w:r w:rsidR="00B17542">
        <w:rPr>
          <w:rFonts w:asciiTheme="minorHAnsi" w:hAnsiTheme="minorHAnsi" w:cstheme="minorHAnsi"/>
          <w:b/>
          <w:bCs/>
          <w:sz w:val="22"/>
          <w:szCs w:val="22"/>
          <w:u w:val="single"/>
        </w:rPr>
        <w:t>M</w:t>
      </w:r>
      <w:r w:rsidRPr="00CB66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anagement </w:t>
      </w:r>
    </w:p>
    <w:p w14:paraId="30CBC37C" w14:textId="77777777" w:rsidR="004465F6" w:rsidRPr="00CB66D5" w:rsidRDefault="004465F6" w:rsidP="003D016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sz w:val="22"/>
          <w:szCs w:val="22"/>
        </w:rPr>
        <w:t xml:space="preserve">Keep your foot elevated </w:t>
      </w:r>
      <w:r w:rsidRPr="00CB66D5">
        <w:rPr>
          <w:rFonts w:asciiTheme="minorHAnsi" w:hAnsiTheme="minorHAnsi" w:cstheme="minorHAnsi"/>
          <w:b/>
          <w:sz w:val="22"/>
          <w:szCs w:val="22"/>
          <w:u w:val="single"/>
        </w:rPr>
        <w:t>above heart level</w:t>
      </w:r>
      <w:r w:rsidRPr="00CB66D5">
        <w:rPr>
          <w:rFonts w:asciiTheme="minorHAnsi" w:hAnsiTheme="minorHAnsi" w:cstheme="minorHAnsi"/>
          <w:sz w:val="22"/>
          <w:szCs w:val="22"/>
        </w:rPr>
        <w:t>.  Make sure that your heel hangs free (“floats”).  Avoid having your foot below your heart more than 15 minutes at a time for the first 2 weeks. Elevation is often the most important factor in your pain management.</w:t>
      </w:r>
    </w:p>
    <w:p w14:paraId="14174584" w14:textId="10081AD7" w:rsidR="004465F6" w:rsidRPr="00CB66D5" w:rsidRDefault="004465F6" w:rsidP="003D0164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sz w:val="22"/>
          <w:szCs w:val="22"/>
        </w:rPr>
        <w:t xml:space="preserve">The numbing medicine in your foot </w:t>
      </w:r>
      <w:r w:rsidR="00EB2CE7">
        <w:rPr>
          <w:rFonts w:asciiTheme="minorHAnsi" w:hAnsiTheme="minorHAnsi" w:cstheme="minorHAnsi"/>
          <w:sz w:val="22"/>
          <w:szCs w:val="22"/>
        </w:rPr>
        <w:t>can</w:t>
      </w:r>
      <w:r w:rsidRPr="00CB66D5">
        <w:rPr>
          <w:rFonts w:asciiTheme="minorHAnsi" w:hAnsiTheme="minorHAnsi" w:cstheme="minorHAnsi"/>
          <w:sz w:val="22"/>
          <w:szCs w:val="22"/>
        </w:rPr>
        <w:t xml:space="preserve"> last </w:t>
      </w:r>
      <w:r w:rsidR="00EB2CE7">
        <w:rPr>
          <w:rFonts w:asciiTheme="minorHAnsi" w:hAnsiTheme="minorHAnsi" w:cstheme="minorHAnsi"/>
          <w:sz w:val="22"/>
          <w:szCs w:val="22"/>
        </w:rPr>
        <w:t>several</w:t>
      </w:r>
      <w:r w:rsidRPr="00CB66D5">
        <w:rPr>
          <w:rFonts w:asciiTheme="minorHAnsi" w:hAnsiTheme="minorHAnsi" w:cstheme="minorHAnsi"/>
          <w:sz w:val="22"/>
          <w:szCs w:val="22"/>
        </w:rPr>
        <w:t xml:space="preserve"> hours. Take pain medicine as soon as you feel it start to wear off. </w:t>
      </w:r>
    </w:p>
    <w:p w14:paraId="7DC8ECC9" w14:textId="77777777" w:rsidR="00763D4F" w:rsidRDefault="004465F6" w:rsidP="00763D4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CB66D5">
        <w:rPr>
          <w:rFonts w:cstheme="minorHAnsi"/>
        </w:rPr>
        <w:t xml:space="preserve">Medication to take for Pain: </w:t>
      </w:r>
    </w:p>
    <w:p w14:paraId="4C9795C4" w14:textId="2030D9BA" w:rsidR="00763D4F" w:rsidRPr="00763D4F" w:rsidRDefault="00763D4F" w:rsidP="00763D4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t xml:space="preserve">Take the following </w:t>
      </w:r>
      <w:r w:rsidRPr="00763D4F">
        <w:rPr>
          <w:u w:val="single"/>
        </w:rPr>
        <w:t>non-narcotic pain medications</w:t>
      </w:r>
      <w:r>
        <w:t xml:space="preserve"> for the first 4 weeks, or until you have no pain:</w:t>
      </w:r>
    </w:p>
    <w:p w14:paraId="6E595E29" w14:textId="5C6B84C7" w:rsidR="00763D4F" w:rsidRDefault="00763D4F" w:rsidP="00763D4F">
      <w:pPr>
        <w:pStyle w:val="ListParagraph"/>
        <w:numPr>
          <w:ilvl w:val="2"/>
          <w:numId w:val="2"/>
        </w:numPr>
        <w:spacing w:after="0" w:line="240" w:lineRule="auto"/>
      </w:pPr>
      <w:r>
        <w:t>Meloxicam 15mg once per day (with food)</w:t>
      </w:r>
    </w:p>
    <w:p w14:paraId="757E428D" w14:textId="77777777" w:rsidR="00763D4F" w:rsidRDefault="00763D4F" w:rsidP="00763D4F">
      <w:pPr>
        <w:pStyle w:val="ListParagraph"/>
        <w:numPr>
          <w:ilvl w:val="2"/>
          <w:numId w:val="2"/>
        </w:numPr>
        <w:spacing w:after="0" w:line="240" w:lineRule="auto"/>
      </w:pPr>
      <w:r>
        <w:t>Acetaminophen 1000mg (two 500mg pills) three times per day</w:t>
      </w:r>
    </w:p>
    <w:p w14:paraId="3D135BB0" w14:textId="77777777" w:rsidR="00763D4F" w:rsidRPr="00763D4F" w:rsidRDefault="00763D4F" w:rsidP="00763D4F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>
        <w:t>Gabapentin 200mg (two 100mg pills) three times per day (do not drive while taking)</w:t>
      </w:r>
    </w:p>
    <w:p w14:paraId="01084183" w14:textId="77777777" w:rsidR="00763D4F" w:rsidRPr="00763D4F" w:rsidRDefault="00763D4F" w:rsidP="00763D4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t xml:space="preserve">Take your </w:t>
      </w:r>
      <w:r>
        <w:rPr>
          <w:u w:val="single"/>
        </w:rPr>
        <w:t>narcotic pain medication</w:t>
      </w:r>
      <w:r>
        <w:t xml:space="preserve"> only if the above medications are not enough for your pain. </w:t>
      </w:r>
    </w:p>
    <w:p w14:paraId="392E7D2E" w14:textId="33488AF9" w:rsidR="004465F6" w:rsidRPr="00763D4F" w:rsidRDefault="004465F6" w:rsidP="00763D4F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763D4F">
        <w:rPr>
          <w:rFonts w:cstheme="minorHAnsi"/>
          <w:bCs/>
        </w:rPr>
        <w:t xml:space="preserve">Oxycodone </w:t>
      </w:r>
      <w:r w:rsidR="006E7F0D" w:rsidRPr="00763D4F">
        <w:rPr>
          <w:rFonts w:cstheme="minorHAnsi"/>
        </w:rPr>
        <w:t>5</w:t>
      </w:r>
      <w:r w:rsidRPr="00763D4F">
        <w:rPr>
          <w:rFonts w:cstheme="minorHAnsi"/>
        </w:rPr>
        <w:t xml:space="preserve"> mg every 6 hours</w:t>
      </w:r>
    </w:p>
    <w:p w14:paraId="2FCB1F1E" w14:textId="33FC2C17" w:rsidR="006E7F0D" w:rsidRDefault="006E7F0D" w:rsidP="00763D4F">
      <w:pPr>
        <w:pStyle w:val="ListParagraph"/>
        <w:numPr>
          <w:ilvl w:val="3"/>
          <w:numId w:val="2"/>
        </w:numPr>
        <w:rPr>
          <w:rFonts w:cstheme="minorHAnsi"/>
        </w:rPr>
      </w:pPr>
      <w:r w:rsidRPr="00CB66D5">
        <w:rPr>
          <w:rFonts w:cstheme="minorHAnsi"/>
        </w:rPr>
        <w:t xml:space="preserve">Narcotics commonly cause constipation. You have been prescribed a stool motility medication, </w:t>
      </w:r>
      <w:r w:rsidRPr="00CB66D5">
        <w:rPr>
          <w:rFonts w:cstheme="minorHAnsi"/>
          <w:b/>
          <w:bCs/>
        </w:rPr>
        <w:t>Senna</w:t>
      </w:r>
      <w:r w:rsidRPr="00CB66D5">
        <w:rPr>
          <w:rFonts w:cstheme="minorHAnsi"/>
        </w:rPr>
        <w:t>, to take WHILE taking the narcotic. Discontinue if you have diarrhea.</w:t>
      </w:r>
    </w:p>
    <w:p w14:paraId="6C343D2D" w14:textId="316948AE" w:rsidR="00763D4F" w:rsidRDefault="00763D4F" w:rsidP="00763D4F">
      <w:pPr>
        <w:pStyle w:val="ListParagraph"/>
        <w:numPr>
          <w:ilvl w:val="3"/>
          <w:numId w:val="2"/>
        </w:numPr>
        <w:rPr>
          <w:rFonts w:cstheme="minorHAnsi"/>
        </w:rPr>
      </w:pPr>
      <w:r>
        <w:rPr>
          <w:rFonts w:cstheme="minorHAnsi"/>
        </w:rPr>
        <w:t xml:space="preserve">Narcotics can cause nausea/vomiting. You have been prescribed an anti-nausea medication, </w:t>
      </w:r>
      <w:r>
        <w:rPr>
          <w:rFonts w:cstheme="minorHAnsi"/>
          <w:b/>
          <w:bCs/>
        </w:rPr>
        <w:t>Promethazine,</w:t>
      </w:r>
      <w:r>
        <w:rPr>
          <w:rFonts w:cstheme="minorHAnsi"/>
        </w:rPr>
        <w:t xml:space="preserve"> to take as needed.</w:t>
      </w:r>
    </w:p>
    <w:p w14:paraId="7AF9EAFA" w14:textId="77777777" w:rsidR="00404A3E" w:rsidRDefault="00404A3E" w:rsidP="00404A3E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66E3">
        <w:rPr>
          <w:rFonts w:asciiTheme="minorHAnsi" w:hAnsiTheme="minorHAnsi" w:cstheme="minorHAnsi"/>
          <w:b/>
          <w:sz w:val="22"/>
          <w:szCs w:val="22"/>
          <w:u w:val="single"/>
        </w:rPr>
        <w:t>DVT prophylaxis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60B86BAF" w14:textId="77777777" w:rsidR="00404A3E" w:rsidRPr="008766E3" w:rsidRDefault="00404A3E" w:rsidP="00404A3E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CB66D5">
        <w:rPr>
          <w:rFonts w:asciiTheme="minorHAnsi" w:hAnsiTheme="minorHAnsi" w:cstheme="minorHAnsi"/>
          <w:b/>
          <w:sz w:val="22"/>
          <w:szCs w:val="22"/>
          <w:u w:val="single"/>
        </w:rPr>
        <w:t>IF</w:t>
      </w:r>
      <w:r w:rsidRPr="00CB66D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you are instructed to be </w:t>
      </w:r>
      <w:r w:rsidRPr="00CB66D5">
        <w:rPr>
          <w:rFonts w:asciiTheme="minorHAnsi" w:hAnsiTheme="minorHAnsi" w:cstheme="minorHAnsi"/>
          <w:sz w:val="22"/>
          <w:szCs w:val="22"/>
        </w:rPr>
        <w:t>non-weight bearing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you have been prescribed a medication (either Aspirin or Xarelto) to help prevent blood clots after surgery. Blood clots are also called deep vein thrombosis (DVT).</w:t>
      </w:r>
    </w:p>
    <w:p w14:paraId="1E0803F3" w14:textId="77777777" w:rsidR="00404A3E" w:rsidRDefault="00404A3E" w:rsidP="00404A3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Beginning</w:t>
      </w:r>
      <w:r w:rsidRPr="00CB66D5">
        <w:rPr>
          <w:rFonts w:asciiTheme="minorHAnsi" w:hAnsiTheme="minorHAnsi" w:cstheme="minorHAnsi"/>
          <w:sz w:val="22"/>
          <w:szCs w:val="22"/>
        </w:rPr>
        <w:t xml:space="preserve"> the day after your surgery take </w:t>
      </w:r>
      <w:r>
        <w:rPr>
          <w:rFonts w:asciiTheme="minorHAnsi" w:hAnsiTheme="minorHAnsi" w:cstheme="minorHAnsi"/>
          <w:sz w:val="22"/>
          <w:szCs w:val="22"/>
        </w:rPr>
        <w:t>either:</w:t>
      </w:r>
      <w:r w:rsidRPr="00CB66D5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348C3FEB" w14:textId="77777777" w:rsidR="00404A3E" w:rsidRDefault="00404A3E" w:rsidP="00404A3E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sz w:val="22"/>
          <w:szCs w:val="22"/>
        </w:rPr>
        <w:t>Aspirin 325mg daily</w:t>
      </w:r>
    </w:p>
    <w:p w14:paraId="037CEE85" w14:textId="77777777" w:rsidR="00404A3E" w:rsidRDefault="00404A3E" w:rsidP="00404A3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</w:t>
      </w:r>
    </w:p>
    <w:p w14:paraId="2F160F5B" w14:textId="465EE934" w:rsidR="00404A3E" w:rsidRPr="00404A3E" w:rsidRDefault="00404A3E" w:rsidP="00404A3E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B2CE7">
        <w:rPr>
          <w:rFonts w:asciiTheme="minorHAnsi" w:hAnsiTheme="minorHAnsi" w:cstheme="minorHAnsi"/>
          <w:sz w:val="22"/>
          <w:szCs w:val="22"/>
        </w:rPr>
        <w:t>Xarelto 10mg daily</w:t>
      </w:r>
    </w:p>
    <w:p w14:paraId="02819642" w14:textId="77777777" w:rsidR="008766E3" w:rsidRDefault="008766E3" w:rsidP="00763D4F">
      <w:pPr>
        <w:jc w:val="center"/>
        <w:rPr>
          <w:b/>
          <w:bCs/>
          <w:sz w:val="32"/>
          <w:szCs w:val="32"/>
          <w:u w:val="single"/>
        </w:rPr>
      </w:pPr>
    </w:p>
    <w:p w14:paraId="482DA8C9" w14:textId="5B4DC866" w:rsidR="00763D4F" w:rsidRPr="008766E3" w:rsidRDefault="00763D4F" w:rsidP="00763D4F">
      <w:pPr>
        <w:rPr>
          <w:b/>
          <w:bCs/>
          <w:sz w:val="28"/>
          <w:szCs w:val="28"/>
          <w:u w:val="single"/>
        </w:rPr>
      </w:pPr>
      <w:r w:rsidRPr="008766E3">
        <w:rPr>
          <w:b/>
          <w:bCs/>
          <w:sz w:val="28"/>
          <w:szCs w:val="28"/>
          <w:u w:val="single"/>
        </w:rPr>
        <w:t>Example Medication Schedule</w:t>
      </w:r>
      <w:r w:rsidR="008766E3" w:rsidRPr="008766E3">
        <w:rPr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85"/>
        <w:gridCol w:w="1932"/>
        <w:gridCol w:w="2022"/>
        <w:gridCol w:w="2022"/>
      </w:tblGrid>
      <w:tr w:rsidR="00763D4F" w14:paraId="5ED36AA1" w14:textId="77777777" w:rsidTr="00A63A1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0F8C" w14:textId="77777777" w:rsidR="00763D4F" w:rsidRDefault="00763D4F">
            <w:pPr>
              <w:rPr>
                <w:b/>
                <w:bCs/>
              </w:rPr>
            </w:pPr>
            <w:r>
              <w:rPr>
                <w:b/>
                <w:bCs/>
              </w:rPr>
              <w:t>Medication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3040" w14:textId="77777777" w:rsidR="00763D4F" w:rsidRDefault="00763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Upon waking up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B82D" w14:textId="77777777" w:rsidR="00763D4F" w:rsidRDefault="00763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Mid-day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87A4" w14:textId="77777777" w:rsidR="00763D4F" w:rsidRDefault="00763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Just before bed</w:t>
            </w:r>
          </w:p>
        </w:tc>
      </w:tr>
      <w:tr w:rsidR="00763D4F" w14:paraId="5C11572B" w14:textId="77777777" w:rsidTr="00A63A1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8A56" w14:textId="65B2D3D8" w:rsidR="00763D4F" w:rsidRDefault="00763D4F">
            <w:r>
              <w:t xml:space="preserve">Aspirin </w:t>
            </w:r>
            <w:r w:rsidR="00A63A13">
              <w:t>or Xarelto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FC02" w14:textId="1875DFC3" w:rsidR="00763D4F" w:rsidRDefault="00763D4F">
            <w:pPr>
              <w:jc w:val="center"/>
            </w:pPr>
            <w:r>
              <w:t>One tablet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8875" w14:textId="77777777" w:rsidR="00763D4F" w:rsidRDefault="00763D4F"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BF08" w14:textId="77777777" w:rsidR="00763D4F" w:rsidRDefault="00763D4F">
            <w:pPr>
              <w:jc w:val="center"/>
            </w:pPr>
          </w:p>
        </w:tc>
      </w:tr>
      <w:tr w:rsidR="00763D4F" w14:paraId="175CF385" w14:textId="77777777" w:rsidTr="00A63A1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EE7B" w14:textId="77777777" w:rsidR="00763D4F" w:rsidRDefault="00763D4F">
            <w:r>
              <w:t>Meloxicam 15mg once per day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A0B3" w14:textId="77777777" w:rsidR="00763D4F" w:rsidRDefault="00763D4F">
            <w:pPr>
              <w:jc w:val="center"/>
            </w:pPr>
            <w:r>
              <w:t>One 15mg tablet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DFD3" w14:textId="77777777" w:rsidR="00763D4F" w:rsidRDefault="00763D4F"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19B" w14:textId="77777777" w:rsidR="00763D4F" w:rsidRDefault="00763D4F">
            <w:pPr>
              <w:jc w:val="center"/>
            </w:pPr>
          </w:p>
        </w:tc>
      </w:tr>
      <w:tr w:rsidR="00763D4F" w14:paraId="557A6329" w14:textId="77777777" w:rsidTr="00A63A1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EF3C" w14:textId="77777777" w:rsidR="00763D4F" w:rsidRDefault="00763D4F">
            <w:r>
              <w:t>Acetaminophen 1000mg three times per day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BA4D" w14:textId="77777777" w:rsidR="00763D4F" w:rsidRDefault="00763D4F">
            <w:pPr>
              <w:jc w:val="center"/>
            </w:pPr>
            <w:r>
              <w:t>Two 500mg tablets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C5DB" w14:textId="77777777" w:rsidR="00763D4F" w:rsidRDefault="00763D4F">
            <w:pPr>
              <w:jc w:val="center"/>
            </w:pPr>
            <w:r>
              <w:t>Two 500mg tablets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101" w14:textId="77777777" w:rsidR="00763D4F" w:rsidRDefault="00763D4F">
            <w:pPr>
              <w:jc w:val="center"/>
            </w:pPr>
            <w:r>
              <w:t>Two 500mg tablets</w:t>
            </w:r>
          </w:p>
        </w:tc>
      </w:tr>
      <w:tr w:rsidR="00763D4F" w14:paraId="6FB638AE" w14:textId="77777777" w:rsidTr="00A63A1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06E4" w14:textId="77777777" w:rsidR="00763D4F" w:rsidRDefault="00763D4F">
            <w:r>
              <w:t>Gabapentin 200mg three times per day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415B" w14:textId="77777777" w:rsidR="00763D4F" w:rsidRDefault="00763D4F">
            <w:pPr>
              <w:jc w:val="center"/>
            </w:pPr>
            <w:r>
              <w:t>Two 100mg tablets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0272" w14:textId="77777777" w:rsidR="00763D4F" w:rsidRDefault="00763D4F">
            <w:pPr>
              <w:jc w:val="center"/>
            </w:pPr>
            <w:r>
              <w:t>Two 100mg tablets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A6B4" w14:textId="77777777" w:rsidR="00763D4F" w:rsidRDefault="00763D4F">
            <w:pPr>
              <w:jc w:val="center"/>
            </w:pPr>
            <w:r>
              <w:t>Two 100mg tablets</w:t>
            </w:r>
          </w:p>
        </w:tc>
      </w:tr>
      <w:tr w:rsidR="00A63A13" w14:paraId="22CE2A9F" w14:textId="77777777" w:rsidTr="0054465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5DA1" w14:textId="001B24A9" w:rsidR="00A63A13" w:rsidRDefault="00A63A13">
            <w:r>
              <w:t>Oxycodone 5mg every 6hrs as needed</w:t>
            </w:r>
          </w:p>
        </w:tc>
        <w:tc>
          <w:tcPr>
            <w:tcW w:w="5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49D3" w14:textId="77777777" w:rsidR="00A63A13" w:rsidRDefault="00A63A13">
            <w:pPr>
              <w:jc w:val="center"/>
            </w:pPr>
            <w:r>
              <w:t xml:space="preserve">No more than every 6 hours IF the above medications </w:t>
            </w:r>
          </w:p>
          <w:p w14:paraId="7131E940" w14:textId="315ABBD3" w:rsidR="00A63A13" w:rsidRDefault="00A63A13">
            <w:pPr>
              <w:jc w:val="center"/>
            </w:pPr>
            <w:r>
              <w:t>do not sufficiently control your pain</w:t>
            </w:r>
          </w:p>
        </w:tc>
      </w:tr>
    </w:tbl>
    <w:p w14:paraId="680CFA6B" w14:textId="34BF0236" w:rsidR="00C648CA" w:rsidRPr="00763D4F" w:rsidRDefault="00C648CA" w:rsidP="00763D4F">
      <w:pPr>
        <w:rPr>
          <w:rFonts w:cstheme="minorHAnsi"/>
        </w:rPr>
      </w:pPr>
      <w:r w:rsidRPr="00763D4F">
        <w:rPr>
          <w:rFonts w:cstheme="minorHAnsi"/>
          <w:color w:val="000000"/>
        </w:rPr>
        <w:t>Repeat as needed. Wean off narcotics (oxycodone) first.</w:t>
      </w:r>
    </w:p>
    <w:p w14:paraId="58BACD30" w14:textId="42254A7B" w:rsidR="00763D4F" w:rsidRDefault="00763D4F" w:rsidP="003D0164">
      <w:pPr>
        <w:spacing w:after="0" w:line="240" w:lineRule="auto"/>
        <w:rPr>
          <w:rFonts w:cstheme="minorHAnsi"/>
          <w:b/>
          <w:bCs/>
          <w:u w:val="single"/>
        </w:rPr>
      </w:pPr>
    </w:p>
    <w:p w14:paraId="2BA71B50" w14:textId="44CFA29B" w:rsidR="00404A3E" w:rsidRDefault="00404A3E" w:rsidP="003D0164">
      <w:pPr>
        <w:spacing w:after="0" w:line="240" w:lineRule="auto"/>
        <w:rPr>
          <w:rFonts w:cstheme="minorHAnsi"/>
          <w:b/>
          <w:bCs/>
          <w:u w:val="single"/>
        </w:rPr>
      </w:pPr>
    </w:p>
    <w:p w14:paraId="6C9DE647" w14:textId="77777777" w:rsidR="00404A3E" w:rsidRDefault="00404A3E" w:rsidP="003D0164">
      <w:pPr>
        <w:spacing w:after="0" w:line="240" w:lineRule="auto"/>
        <w:rPr>
          <w:rFonts w:cstheme="minorHAnsi"/>
          <w:b/>
          <w:bCs/>
          <w:u w:val="single"/>
        </w:rPr>
      </w:pPr>
    </w:p>
    <w:p w14:paraId="0F493320" w14:textId="77777777" w:rsidR="00763D4F" w:rsidRDefault="00763D4F" w:rsidP="003D0164">
      <w:pPr>
        <w:spacing w:after="0" w:line="240" w:lineRule="auto"/>
        <w:rPr>
          <w:rFonts w:cstheme="minorHAnsi"/>
          <w:b/>
          <w:bCs/>
          <w:u w:val="single"/>
        </w:rPr>
      </w:pPr>
    </w:p>
    <w:p w14:paraId="7E91B723" w14:textId="2DFAF301" w:rsidR="00EF7195" w:rsidRPr="00CB66D5" w:rsidRDefault="00EF7195" w:rsidP="003D0164">
      <w:pPr>
        <w:spacing w:after="0" w:line="240" w:lineRule="auto"/>
        <w:rPr>
          <w:rFonts w:cstheme="minorHAnsi"/>
          <w:b/>
          <w:bCs/>
          <w:u w:val="single"/>
        </w:rPr>
      </w:pPr>
      <w:r w:rsidRPr="00CB66D5">
        <w:rPr>
          <w:rFonts w:cstheme="minorHAnsi"/>
          <w:b/>
          <w:bCs/>
          <w:u w:val="single"/>
        </w:rPr>
        <w:lastRenderedPageBreak/>
        <w:t>Dressing and/or Shoe</w:t>
      </w:r>
    </w:p>
    <w:p w14:paraId="0E566221" w14:textId="54F0C9C2" w:rsidR="00EF7195" w:rsidRPr="00CB66D5" w:rsidRDefault="00EF7195" w:rsidP="003D0164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CB66D5">
        <w:rPr>
          <w:rFonts w:cstheme="minorHAnsi"/>
        </w:rPr>
        <w:t>Keep your dressing dry and clean. Do not take it off until your postop appointment.</w:t>
      </w:r>
    </w:p>
    <w:p w14:paraId="7CEC22EE" w14:textId="77777777" w:rsidR="00404A3E" w:rsidRPr="00404A3E" w:rsidRDefault="00013075" w:rsidP="00404A3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b/>
          <w:sz w:val="22"/>
          <w:szCs w:val="22"/>
        </w:rPr>
        <w:t xml:space="preserve">DO NOT </w:t>
      </w:r>
      <w:r w:rsidRPr="00CB66D5">
        <w:rPr>
          <w:rFonts w:asciiTheme="minorHAnsi" w:hAnsiTheme="minorHAnsi" w:cstheme="minorHAnsi"/>
          <w:sz w:val="22"/>
          <w:szCs w:val="22"/>
        </w:rPr>
        <w:t xml:space="preserve">change the dressing/splint.  If there is a problem with the dressing (too tight/loose, gets wet, etc.) </w:t>
      </w:r>
      <w:r w:rsidRPr="00404A3E">
        <w:rPr>
          <w:rFonts w:asciiTheme="minorHAnsi" w:hAnsiTheme="minorHAnsi" w:cstheme="minorHAnsi"/>
          <w:sz w:val="22"/>
          <w:szCs w:val="22"/>
        </w:rPr>
        <w:t xml:space="preserve">please contact Dr. </w:t>
      </w:r>
      <w:proofErr w:type="spellStart"/>
      <w:r w:rsidRPr="00404A3E">
        <w:rPr>
          <w:rFonts w:asciiTheme="minorHAnsi" w:hAnsiTheme="minorHAnsi" w:cstheme="minorHAnsi"/>
          <w:sz w:val="22"/>
          <w:szCs w:val="22"/>
        </w:rPr>
        <w:t>Natsuhara’s</w:t>
      </w:r>
      <w:proofErr w:type="spellEnd"/>
      <w:r w:rsidRPr="00404A3E">
        <w:rPr>
          <w:rFonts w:asciiTheme="minorHAnsi" w:hAnsiTheme="minorHAnsi" w:cstheme="minorHAnsi"/>
          <w:sz w:val="22"/>
          <w:szCs w:val="22"/>
        </w:rPr>
        <w:t xml:space="preserve"> office.</w:t>
      </w:r>
    </w:p>
    <w:p w14:paraId="092DE4E3" w14:textId="6E864491" w:rsidR="003D0164" w:rsidRPr="00404A3E" w:rsidRDefault="00404A3E" w:rsidP="00404A3E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404A3E">
        <w:rPr>
          <w:rFonts w:asciiTheme="minorHAnsi" w:hAnsiTheme="minorHAnsi" w:cstheme="minorHAnsi"/>
          <w:sz w:val="22"/>
          <w:szCs w:val="22"/>
        </w:rPr>
        <w:t>If you were provided a postop</w:t>
      </w:r>
      <w:r w:rsidR="00EF7195" w:rsidRPr="00404A3E">
        <w:rPr>
          <w:rFonts w:asciiTheme="minorHAnsi" w:hAnsiTheme="minorHAnsi" w:cstheme="minorHAnsi"/>
          <w:sz w:val="22"/>
          <w:szCs w:val="22"/>
        </w:rPr>
        <w:t xml:space="preserve"> shoe or boot</w:t>
      </w:r>
      <w:r w:rsidRPr="00404A3E">
        <w:rPr>
          <w:rFonts w:asciiTheme="minorHAnsi" w:hAnsiTheme="minorHAnsi" w:cstheme="minorHAnsi"/>
          <w:sz w:val="22"/>
          <w:szCs w:val="22"/>
        </w:rPr>
        <w:t>, please wear it as directed.</w:t>
      </w:r>
    </w:p>
    <w:p w14:paraId="0E588CED" w14:textId="77777777" w:rsidR="00404A3E" w:rsidRPr="00CB66D5" w:rsidRDefault="00404A3E" w:rsidP="00404A3E">
      <w:pPr>
        <w:pStyle w:val="ListParagraph"/>
        <w:spacing w:after="0" w:line="240" w:lineRule="auto"/>
        <w:ind w:left="765"/>
        <w:rPr>
          <w:rFonts w:cstheme="minorHAnsi"/>
        </w:rPr>
      </w:pPr>
    </w:p>
    <w:p w14:paraId="58796944" w14:textId="77777777" w:rsidR="00372E1F" w:rsidRPr="00CB66D5" w:rsidRDefault="005467A5" w:rsidP="003D0164">
      <w:pPr>
        <w:pStyle w:val="Default"/>
        <w:ind w:left="-355" w:firstLine="360"/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Activity </w:t>
      </w:r>
      <w:r w:rsidR="00372E1F" w:rsidRPr="00CB66D5">
        <w:rPr>
          <w:rFonts w:asciiTheme="minorHAnsi" w:hAnsiTheme="minorHAnsi" w:cstheme="minorHAnsi"/>
          <w:sz w:val="22"/>
          <w:szCs w:val="22"/>
        </w:rPr>
        <w:tab/>
      </w:r>
      <w:r w:rsidR="00372E1F" w:rsidRPr="00CB66D5">
        <w:rPr>
          <w:rFonts w:asciiTheme="minorHAnsi" w:hAnsiTheme="minorHAnsi" w:cstheme="minorHAnsi"/>
          <w:sz w:val="22"/>
          <w:szCs w:val="22"/>
        </w:rPr>
        <w:tab/>
      </w:r>
    </w:p>
    <w:p w14:paraId="5CA41041" w14:textId="50A0A3FD" w:rsidR="00EB2CE7" w:rsidRDefault="00404A3E" w:rsidP="00404A3E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You will be instructed on specific weight bearing precautions by Dr. Natsuhara.</w:t>
      </w:r>
    </w:p>
    <w:p w14:paraId="3DBFF49B" w14:textId="4692598C" w:rsidR="00404A3E" w:rsidRPr="00404A3E" w:rsidRDefault="00404A3E" w:rsidP="00404A3E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If you are unsure what your precautions are, please be non-weight bearing until you clarify with Dr. Natsuhara.</w:t>
      </w:r>
    </w:p>
    <w:p w14:paraId="627D94FE" w14:textId="112304F1" w:rsidR="004465F6" w:rsidRPr="00CB66D5" w:rsidRDefault="004465F6" w:rsidP="003D0164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66D5">
        <w:rPr>
          <w:rFonts w:asciiTheme="minorHAnsi" w:hAnsiTheme="minorHAnsi" w:cstheme="minorHAnsi"/>
          <w:b/>
          <w:sz w:val="22"/>
          <w:szCs w:val="22"/>
          <w:u w:val="single"/>
        </w:rPr>
        <w:t>Showering/Bathing</w:t>
      </w:r>
      <w:r w:rsidR="00013075" w:rsidRPr="00CB66D5">
        <w:rPr>
          <w:rFonts w:asciiTheme="minorHAnsi" w:hAnsiTheme="minorHAnsi" w:cstheme="minorHAnsi"/>
          <w:b/>
          <w:sz w:val="22"/>
          <w:szCs w:val="22"/>
          <w:u w:val="single"/>
        </w:rPr>
        <w:t xml:space="preserve"> Instructions</w:t>
      </w:r>
    </w:p>
    <w:p w14:paraId="06C9B6CF" w14:textId="44FBD163" w:rsidR="004465F6" w:rsidRPr="00CB66D5" w:rsidRDefault="004465F6" w:rsidP="00EB2CE7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b/>
          <w:sz w:val="22"/>
          <w:szCs w:val="22"/>
        </w:rPr>
        <w:t xml:space="preserve">DO NOT </w:t>
      </w:r>
      <w:r w:rsidRPr="00CB66D5">
        <w:rPr>
          <w:rFonts w:asciiTheme="minorHAnsi" w:hAnsiTheme="minorHAnsi" w:cstheme="minorHAnsi"/>
          <w:sz w:val="22"/>
          <w:szCs w:val="22"/>
        </w:rPr>
        <w:t>get your dressing wet.  For showers, you can use an over-the-counter cast cover or wrap a washcloth around the top of your dressing and then cover it with a plastic bag and tape it to your leg.</w:t>
      </w:r>
    </w:p>
    <w:p w14:paraId="0376D136" w14:textId="7ED67947" w:rsidR="004465F6" w:rsidRPr="00CB66D5" w:rsidRDefault="004465F6" w:rsidP="00EB2CE7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b/>
          <w:sz w:val="22"/>
          <w:szCs w:val="22"/>
        </w:rPr>
        <w:t xml:space="preserve">DO NOT </w:t>
      </w:r>
      <w:r w:rsidRPr="00CB66D5">
        <w:rPr>
          <w:rFonts w:asciiTheme="minorHAnsi" w:hAnsiTheme="minorHAnsi" w:cstheme="minorHAnsi"/>
          <w:sz w:val="22"/>
          <w:szCs w:val="22"/>
        </w:rPr>
        <w:t xml:space="preserve">soak the incision (no tubs, pools, baths, etc.) until you have approval from Dr. </w:t>
      </w:r>
      <w:r w:rsidR="003D0164" w:rsidRPr="00CB66D5">
        <w:rPr>
          <w:rFonts w:asciiTheme="minorHAnsi" w:hAnsiTheme="minorHAnsi" w:cstheme="minorHAnsi"/>
          <w:sz w:val="22"/>
          <w:szCs w:val="22"/>
        </w:rPr>
        <w:t>Natsuhara</w:t>
      </w:r>
      <w:r w:rsidRPr="00CB66D5">
        <w:rPr>
          <w:rFonts w:asciiTheme="minorHAnsi" w:hAnsiTheme="minorHAnsi" w:cstheme="minorHAnsi"/>
          <w:sz w:val="22"/>
          <w:szCs w:val="22"/>
        </w:rPr>
        <w:t>.</w:t>
      </w:r>
    </w:p>
    <w:p w14:paraId="0044A5F7" w14:textId="77777777" w:rsidR="004465F6" w:rsidRPr="00CB66D5" w:rsidRDefault="004465F6" w:rsidP="00EB2CE7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sz w:val="22"/>
          <w:szCs w:val="22"/>
        </w:rPr>
        <w:t xml:space="preserve">When showering, you may need a chair in the shower for balance, as well as someone to help you; falls in and around the shower are common. </w:t>
      </w:r>
    </w:p>
    <w:p w14:paraId="037E0E73" w14:textId="3B409030" w:rsidR="006E7F0D" w:rsidRPr="00CB66D5" w:rsidRDefault="004465F6" w:rsidP="00EB2CE7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sz w:val="22"/>
          <w:szCs w:val="22"/>
        </w:rPr>
        <w:t xml:space="preserve">Showering without a covering is allowed after your sutures have been removed.  You may let water and soap flow over the incision and then pat dry, but do not rub near the incision. </w:t>
      </w:r>
    </w:p>
    <w:p w14:paraId="4AB4CCD1" w14:textId="15225674" w:rsidR="006E7F0D" w:rsidRPr="00CB66D5" w:rsidRDefault="006E7F0D" w:rsidP="006E7F0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9DFAC57" w14:textId="63942328" w:rsidR="006E7F0D" w:rsidRPr="00B17542" w:rsidRDefault="00B17542" w:rsidP="00B17542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Medications</w:t>
      </w:r>
    </w:p>
    <w:p w14:paraId="64E32A2B" w14:textId="77777777" w:rsidR="006E7F0D" w:rsidRPr="00CB66D5" w:rsidRDefault="006E7F0D" w:rsidP="00EB2CE7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CB66D5">
        <w:rPr>
          <w:rFonts w:cstheme="minorHAnsi"/>
        </w:rPr>
        <w:t>Ok to resume home medications as directed</w:t>
      </w:r>
    </w:p>
    <w:p w14:paraId="79D5A609" w14:textId="77777777" w:rsidR="006E7F0D" w:rsidRPr="00CB66D5" w:rsidRDefault="006E7F0D" w:rsidP="00EB2CE7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CB66D5">
        <w:rPr>
          <w:rFonts w:cstheme="minorHAnsi"/>
        </w:rPr>
        <w:t xml:space="preserve">Take pain medications as prescribed. Take with food to avoid nausea. </w:t>
      </w:r>
    </w:p>
    <w:p w14:paraId="144F8F20" w14:textId="77777777" w:rsidR="006E7F0D" w:rsidRPr="00CB66D5" w:rsidRDefault="006E7F0D" w:rsidP="00EB2CE7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CB66D5">
        <w:rPr>
          <w:rFonts w:cstheme="minorHAnsi"/>
        </w:rPr>
        <w:t xml:space="preserve">Do not drink alcohol while on narcotic pain medication. </w:t>
      </w:r>
    </w:p>
    <w:p w14:paraId="4B3268CF" w14:textId="39847B2A" w:rsidR="006E7F0D" w:rsidRPr="00CB66D5" w:rsidRDefault="006E7F0D" w:rsidP="00EB2CE7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</w:rPr>
      </w:pPr>
      <w:r w:rsidRPr="00CB66D5">
        <w:rPr>
          <w:rFonts w:cstheme="minorHAnsi"/>
          <w:u w:val="single"/>
        </w:rPr>
        <w:t>For medication refills/questions call Erica: 209.946.7134</w:t>
      </w:r>
    </w:p>
    <w:p w14:paraId="2A75D932" w14:textId="5C291930" w:rsidR="00013075" w:rsidRPr="00CB66D5" w:rsidRDefault="00013075" w:rsidP="00013075">
      <w:pPr>
        <w:spacing w:after="0" w:line="240" w:lineRule="auto"/>
        <w:rPr>
          <w:rFonts w:cstheme="minorHAnsi"/>
        </w:rPr>
      </w:pPr>
    </w:p>
    <w:p w14:paraId="497B2A45" w14:textId="77777777" w:rsidR="00013075" w:rsidRPr="00CB66D5" w:rsidRDefault="00013075" w:rsidP="00B17542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66D5">
        <w:rPr>
          <w:rFonts w:asciiTheme="minorHAnsi" w:hAnsiTheme="minorHAnsi" w:cstheme="minorHAnsi"/>
          <w:b/>
          <w:sz w:val="22"/>
          <w:szCs w:val="22"/>
          <w:u w:val="single"/>
        </w:rPr>
        <w:t>First Postoperative Visit</w:t>
      </w:r>
    </w:p>
    <w:p w14:paraId="1511771B" w14:textId="77777777" w:rsidR="00013075" w:rsidRPr="00CB66D5" w:rsidRDefault="00013075" w:rsidP="00EB2CE7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sz w:val="22"/>
          <w:szCs w:val="22"/>
        </w:rPr>
        <w:t>Your first postop visit will be 2 weeks after surgery.</w:t>
      </w:r>
    </w:p>
    <w:p w14:paraId="5A12F8B6" w14:textId="77777777" w:rsidR="00013075" w:rsidRPr="00CB66D5" w:rsidRDefault="00013075" w:rsidP="00EB2CE7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sz w:val="22"/>
          <w:szCs w:val="22"/>
        </w:rPr>
        <w:t>The incision will be evaluated for suture removal.</w:t>
      </w:r>
    </w:p>
    <w:p w14:paraId="615B6286" w14:textId="38E57301" w:rsidR="006E7F0D" w:rsidRPr="00CB66D5" w:rsidRDefault="00013075" w:rsidP="00EB2CE7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sz w:val="22"/>
          <w:szCs w:val="22"/>
        </w:rPr>
        <w:t>Further instructions for incision care, showering, etc. will be provided at that time.</w:t>
      </w:r>
    </w:p>
    <w:p w14:paraId="5579C1BB" w14:textId="77AFEAFE" w:rsidR="00013075" w:rsidRPr="00CB66D5" w:rsidRDefault="00013075" w:rsidP="00EB2CE7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sz w:val="22"/>
          <w:szCs w:val="22"/>
        </w:rPr>
        <w:t xml:space="preserve">For questions regarding </w:t>
      </w:r>
      <w:r w:rsidR="00404A3E">
        <w:rPr>
          <w:rFonts w:asciiTheme="minorHAnsi" w:hAnsiTheme="minorHAnsi" w:cstheme="minorHAnsi"/>
          <w:sz w:val="22"/>
          <w:szCs w:val="22"/>
        </w:rPr>
        <w:t>post-operative</w:t>
      </w:r>
      <w:r w:rsidRPr="00CB66D5">
        <w:rPr>
          <w:rFonts w:asciiTheme="minorHAnsi" w:hAnsiTheme="minorHAnsi" w:cstheme="minorHAnsi"/>
          <w:sz w:val="22"/>
          <w:szCs w:val="22"/>
        </w:rPr>
        <w:t xml:space="preserve"> appointment scheduling, call Sabrina: 209.946.7107</w:t>
      </w:r>
    </w:p>
    <w:p w14:paraId="35DDECBE" w14:textId="042D08B7" w:rsidR="00FF2444" w:rsidRPr="00CB66D5" w:rsidRDefault="00FF2444" w:rsidP="0001307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8902638" w14:textId="57727C20" w:rsidR="00013075" w:rsidRPr="00CB66D5" w:rsidRDefault="00013075" w:rsidP="00B17542">
      <w:pPr>
        <w:pStyle w:val="BodyText"/>
        <w:ind w:left="0" w:right="8"/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Contact Dr. </w:t>
      </w:r>
      <w:proofErr w:type="spellStart"/>
      <w:r w:rsidRPr="00CB66D5">
        <w:rPr>
          <w:rFonts w:asciiTheme="minorHAnsi" w:hAnsiTheme="minorHAnsi" w:cstheme="minorHAnsi"/>
          <w:b/>
          <w:bCs/>
          <w:sz w:val="22"/>
          <w:szCs w:val="22"/>
          <w:u w:val="single"/>
        </w:rPr>
        <w:t>Natsuhara’s</w:t>
      </w:r>
      <w:proofErr w:type="spellEnd"/>
      <w:r w:rsidRPr="00CB66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office </w:t>
      </w:r>
      <w:r w:rsidRPr="00CB66D5">
        <w:rPr>
          <w:rFonts w:asciiTheme="minorHAnsi" w:hAnsiTheme="minorHAnsi" w:cstheme="minorHAnsi"/>
          <w:b/>
          <w:bCs/>
          <w:color w:val="0C0C0C"/>
          <w:w w:val="105"/>
          <w:sz w:val="22"/>
          <w:szCs w:val="22"/>
          <w:u w:val="single"/>
        </w:rPr>
        <w:t>(209) 948-3333</w:t>
      </w:r>
      <w:r w:rsidR="00404A3E">
        <w:rPr>
          <w:rFonts w:asciiTheme="minorHAnsi" w:hAnsiTheme="minorHAnsi" w:cstheme="minorHAnsi"/>
          <w:b/>
          <w:bCs/>
          <w:color w:val="0C0C0C"/>
          <w:w w:val="105"/>
          <w:sz w:val="22"/>
          <w:szCs w:val="22"/>
          <w:u w:val="single"/>
        </w:rPr>
        <w:t xml:space="preserve"> </w:t>
      </w:r>
      <w:r w:rsidRPr="00CB66D5">
        <w:rPr>
          <w:rFonts w:asciiTheme="minorHAnsi" w:hAnsiTheme="minorHAnsi" w:cstheme="minorHAnsi"/>
          <w:b/>
          <w:bCs/>
          <w:sz w:val="22"/>
          <w:szCs w:val="22"/>
          <w:u w:val="single"/>
        </w:rPr>
        <w:t>or go to the Emergency Room for:</w:t>
      </w:r>
    </w:p>
    <w:p w14:paraId="5D16FEEB" w14:textId="77777777" w:rsidR="00013075" w:rsidRPr="00CB66D5" w:rsidRDefault="00013075" w:rsidP="00EB2CE7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sz w:val="22"/>
          <w:szCs w:val="22"/>
        </w:rPr>
        <w:t xml:space="preserve">Temperature over 101.5° F </w:t>
      </w:r>
    </w:p>
    <w:p w14:paraId="563E6FA3" w14:textId="77777777" w:rsidR="00013075" w:rsidRPr="00CB66D5" w:rsidRDefault="00013075" w:rsidP="00EB2CE7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sz w:val="22"/>
          <w:szCs w:val="22"/>
        </w:rPr>
        <w:t>Increasing pain, unresponsive to pain medication or elevation</w:t>
      </w:r>
    </w:p>
    <w:p w14:paraId="344D9A21" w14:textId="77777777" w:rsidR="00013075" w:rsidRPr="00CB66D5" w:rsidRDefault="00013075" w:rsidP="00EB2CE7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sz w:val="22"/>
          <w:szCs w:val="22"/>
        </w:rPr>
        <w:t>Excessive redness or swelling in your foot</w:t>
      </w:r>
    </w:p>
    <w:p w14:paraId="201EBCA1" w14:textId="77777777" w:rsidR="00013075" w:rsidRPr="00CB66D5" w:rsidRDefault="00013075" w:rsidP="00EB2CE7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sz w:val="22"/>
          <w:szCs w:val="22"/>
        </w:rPr>
        <w:t xml:space="preserve">Dressing problems – excessive bloody drainage, looseness or tightness, or if dressing becomes wet </w:t>
      </w:r>
    </w:p>
    <w:p w14:paraId="3058502C" w14:textId="776953D2" w:rsidR="006E7F0D" w:rsidRPr="00763D4F" w:rsidRDefault="00013075" w:rsidP="006E7F0D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CB66D5">
        <w:rPr>
          <w:rFonts w:asciiTheme="minorHAnsi" w:hAnsiTheme="minorHAnsi" w:cstheme="minorHAnsi"/>
          <w:sz w:val="22"/>
          <w:szCs w:val="22"/>
        </w:rPr>
        <w:t xml:space="preserve">Develop pain, swelling, warmth, or discoloration of your calf </w:t>
      </w:r>
    </w:p>
    <w:sectPr w:rsidR="006E7F0D" w:rsidRPr="00763D4F" w:rsidSect="004162E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89AB" w14:textId="77777777" w:rsidR="00BD0EA3" w:rsidRDefault="00BD0EA3" w:rsidP="005467A5">
      <w:pPr>
        <w:spacing w:after="0" w:line="240" w:lineRule="auto"/>
      </w:pPr>
      <w:r>
        <w:separator/>
      </w:r>
    </w:p>
  </w:endnote>
  <w:endnote w:type="continuationSeparator" w:id="0">
    <w:p w14:paraId="19484CF3" w14:textId="77777777" w:rsidR="00BD0EA3" w:rsidRDefault="00BD0EA3" w:rsidP="0054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FB3B" w14:textId="26C3BFB1" w:rsidR="00C82116" w:rsidRDefault="00C82116" w:rsidP="00C821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D3EC" w14:textId="77777777" w:rsidR="00BD0EA3" w:rsidRDefault="00BD0EA3" w:rsidP="005467A5">
      <w:pPr>
        <w:spacing w:after="0" w:line="240" w:lineRule="auto"/>
      </w:pPr>
      <w:r>
        <w:separator/>
      </w:r>
    </w:p>
  </w:footnote>
  <w:footnote w:type="continuationSeparator" w:id="0">
    <w:p w14:paraId="71E51551" w14:textId="77777777" w:rsidR="00BD0EA3" w:rsidRDefault="00BD0EA3" w:rsidP="0054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23C3" w14:textId="77777777" w:rsidR="003D0164" w:rsidRPr="003C0876" w:rsidRDefault="003D0164" w:rsidP="003D0164">
    <w:pPr>
      <w:jc w:val="center"/>
      <w:rPr>
        <w:b/>
        <w:bCs/>
        <w:sz w:val="28"/>
        <w:szCs w:val="28"/>
      </w:rPr>
    </w:pPr>
    <w:r w:rsidRPr="003C0876">
      <w:rPr>
        <w:b/>
        <w:bCs/>
        <w:sz w:val="28"/>
        <w:szCs w:val="28"/>
      </w:rPr>
      <w:t>FOOT &amp; ANKLE SURGERY POST-OPERATIVE INSTRUCTIONS</w:t>
    </w:r>
  </w:p>
  <w:p w14:paraId="156EBC92" w14:textId="77777777" w:rsidR="003D0164" w:rsidRPr="003C0876" w:rsidRDefault="003D0164" w:rsidP="003D0164">
    <w:pPr>
      <w:jc w:val="center"/>
      <w:rPr>
        <w:b/>
        <w:bCs/>
        <w:sz w:val="28"/>
        <w:szCs w:val="28"/>
      </w:rPr>
    </w:pPr>
    <w:r w:rsidRPr="003C0876">
      <w:rPr>
        <w:b/>
        <w:bCs/>
        <w:sz w:val="28"/>
        <w:szCs w:val="28"/>
      </w:rPr>
      <w:t>KYLE NATSUHARA, M.D.</w:t>
    </w:r>
  </w:p>
  <w:p w14:paraId="4AC07184" w14:textId="77777777" w:rsidR="005467A5" w:rsidRDefault="005467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C58"/>
    <w:multiLevelType w:val="hybridMultilevel"/>
    <w:tmpl w:val="67E67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AC4"/>
    <w:multiLevelType w:val="hybridMultilevel"/>
    <w:tmpl w:val="A43C2482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0ABD2010"/>
    <w:multiLevelType w:val="hybridMultilevel"/>
    <w:tmpl w:val="9C86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2596"/>
    <w:multiLevelType w:val="hybridMultilevel"/>
    <w:tmpl w:val="32A08B82"/>
    <w:lvl w:ilvl="0" w:tplc="6DD280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68A5"/>
    <w:multiLevelType w:val="hybridMultilevel"/>
    <w:tmpl w:val="B49E8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025A0"/>
    <w:multiLevelType w:val="hybridMultilevel"/>
    <w:tmpl w:val="44DE6B4C"/>
    <w:lvl w:ilvl="0" w:tplc="6DD280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359AA"/>
    <w:multiLevelType w:val="hybridMultilevel"/>
    <w:tmpl w:val="DCD09F30"/>
    <w:lvl w:ilvl="0" w:tplc="06126408">
      <w:start w:val="1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1A6424C8"/>
    <w:multiLevelType w:val="hybridMultilevel"/>
    <w:tmpl w:val="29086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84B70"/>
    <w:multiLevelType w:val="hybridMultilevel"/>
    <w:tmpl w:val="8C02A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452A43"/>
    <w:multiLevelType w:val="hybridMultilevel"/>
    <w:tmpl w:val="228A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7646B"/>
    <w:multiLevelType w:val="hybridMultilevel"/>
    <w:tmpl w:val="3DF40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11477"/>
    <w:multiLevelType w:val="hybridMultilevel"/>
    <w:tmpl w:val="56546958"/>
    <w:lvl w:ilvl="0" w:tplc="6DD2808A">
      <w:start w:val="1"/>
      <w:numFmt w:val="bullet"/>
      <w:lvlText w:val=""/>
      <w:lvlJc w:val="left"/>
      <w:pPr>
        <w:ind w:left="7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 w15:restartNumberingAfterBreak="0">
    <w:nsid w:val="59252668"/>
    <w:multiLevelType w:val="hybridMultilevel"/>
    <w:tmpl w:val="177E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237B4"/>
    <w:multiLevelType w:val="hybridMultilevel"/>
    <w:tmpl w:val="88C4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36B89"/>
    <w:multiLevelType w:val="hybridMultilevel"/>
    <w:tmpl w:val="456A6E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3C424F9"/>
    <w:multiLevelType w:val="hybridMultilevel"/>
    <w:tmpl w:val="2FC4DF02"/>
    <w:lvl w:ilvl="0" w:tplc="6DD2808A">
      <w:start w:val="1"/>
      <w:numFmt w:val="bullet"/>
      <w:lvlText w:val=""/>
      <w:lvlJc w:val="left"/>
      <w:pPr>
        <w:ind w:left="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</w:abstractNum>
  <w:abstractNum w:abstractNumId="16" w15:restartNumberingAfterBreak="0">
    <w:nsid w:val="6FF31475"/>
    <w:multiLevelType w:val="hybridMultilevel"/>
    <w:tmpl w:val="0B226A82"/>
    <w:lvl w:ilvl="0" w:tplc="6DD2808A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A334758"/>
    <w:multiLevelType w:val="hybridMultilevel"/>
    <w:tmpl w:val="5E98668C"/>
    <w:lvl w:ilvl="0" w:tplc="6DD280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80D6D"/>
    <w:multiLevelType w:val="hybridMultilevel"/>
    <w:tmpl w:val="F7BEFD52"/>
    <w:lvl w:ilvl="0" w:tplc="0428C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982503">
    <w:abstractNumId w:val="8"/>
  </w:num>
  <w:num w:numId="2" w16cid:durableId="1475105876">
    <w:abstractNumId w:val="18"/>
  </w:num>
  <w:num w:numId="3" w16cid:durableId="2063017976">
    <w:abstractNumId w:val="6"/>
  </w:num>
  <w:num w:numId="4" w16cid:durableId="1535848736">
    <w:abstractNumId w:val="15"/>
  </w:num>
  <w:num w:numId="5" w16cid:durableId="1067146089">
    <w:abstractNumId w:val="11"/>
  </w:num>
  <w:num w:numId="6" w16cid:durableId="387804748">
    <w:abstractNumId w:val="4"/>
  </w:num>
  <w:num w:numId="7" w16cid:durableId="562134329">
    <w:abstractNumId w:val="1"/>
  </w:num>
  <w:num w:numId="8" w16cid:durableId="2110543833">
    <w:abstractNumId w:val="2"/>
  </w:num>
  <w:num w:numId="9" w16cid:durableId="639312032">
    <w:abstractNumId w:val="10"/>
  </w:num>
  <w:num w:numId="10" w16cid:durableId="1695185078">
    <w:abstractNumId w:val="16"/>
  </w:num>
  <w:num w:numId="11" w16cid:durableId="1824657517">
    <w:abstractNumId w:val="17"/>
  </w:num>
  <w:num w:numId="12" w16cid:durableId="708604304">
    <w:abstractNumId w:val="13"/>
  </w:num>
  <w:num w:numId="13" w16cid:durableId="1150362331">
    <w:abstractNumId w:val="14"/>
  </w:num>
  <w:num w:numId="14" w16cid:durableId="5379307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8490828">
    <w:abstractNumId w:val="5"/>
  </w:num>
  <w:num w:numId="16" w16cid:durableId="170535540">
    <w:abstractNumId w:val="0"/>
  </w:num>
  <w:num w:numId="17" w16cid:durableId="1825392106">
    <w:abstractNumId w:val="3"/>
  </w:num>
  <w:num w:numId="18" w16cid:durableId="645623032">
    <w:abstractNumId w:val="9"/>
  </w:num>
  <w:num w:numId="19" w16cid:durableId="1149831184">
    <w:abstractNumId w:val="7"/>
  </w:num>
  <w:num w:numId="20" w16cid:durableId="458795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A5"/>
    <w:rsid w:val="00013075"/>
    <w:rsid w:val="00033211"/>
    <w:rsid w:val="000E0EE5"/>
    <w:rsid w:val="00113ECE"/>
    <w:rsid w:val="0029447F"/>
    <w:rsid w:val="00372E1F"/>
    <w:rsid w:val="003D0164"/>
    <w:rsid w:val="00404A3E"/>
    <w:rsid w:val="004076CF"/>
    <w:rsid w:val="004162E4"/>
    <w:rsid w:val="00424591"/>
    <w:rsid w:val="004465F6"/>
    <w:rsid w:val="005253A2"/>
    <w:rsid w:val="005467A5"/>
    <w:rsid w:val="00665146"/>
    <w:rsid w:val="006925B3"/>
    <w:rsid w:val="006E7F0D"/>
    <w:rsid w:val="00763D4F"/>
    <w:rsid w:val="007D035E"/>
    <w:rsid w:val="008678B6"/>
    <w:rsid w:val="00867ABD"/>
    <w:rsid w:val="008766E3"/>
    <w:rsid w:val="00A37606"/>
    <w:rsid w:val="00A55C76"/>
    <w:rsid w:val="00A63A13"/>
    <w:rsid w:val="00B17542"/>
    <w:rsid w:val="00B24168"/>
    <w:rsid w:val="00BD0EA3"/>
    <w:rsid w:val="00C648CA"/>
    <w:rsid w:val="00C82116"/>
    <w:rsid w:val="00CB66D5"/>
    <w:rsid w:val="00DC19C8"/>
    <w:rsid w:val="00DE3FCC"/>
    <w:rsid w:val="00EB2CE7"/>
    <w:rsid w:val="00EF522D"/>
    <w:rsid w:val="00EF7195"/>
    <w:rsid w:val="00FA767B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1E1EC"/>
  <w15:chartTrackingRefBased/>
  <w15:docId w15:val="{21314759-510A-4E48-A420-D8B7579C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7A5"/>
  </w:style>
  <w:style w:type="paragraph" w:styleId="Footer">
    <w:name w:val="footer"/>
    <w:basedOn w:val="Normal"/>
    <w:link w:val="FooterChar"/>
    <w:uiPriority w:val="99"/>
    <w:unhideWhenUsed/>
    <w:rsid w:val="0054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7A5"/>
  </w:style>
  <w:style w:type="paragraph" w:styleId="ListParagraph">
    <w:name w:val="List Paragraph"/>
    <w:basedOn w:val="Normal"/>
    <w:uiPriority w:val="34"/>
    <w:qFormat/>
    <w:rsid w:val="00B2416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A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D0164"/>
    <w:pPr>
      <w:widowControl w:val="0"/>
      <w:spacing w:after="0" w:line="240" w:lineRule="auto"/>
      <w:ind w:left="1011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D0164"/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C6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63D4F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0E3B-3477-FE40-BC86-DEA0CBF6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Scott and White Health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Zide, Jacob</dc:creator>
  <cp:keywords/>
  <dc:description/>
  <cp:lastModifiedBy>Kyle Natsuhara</cp:lastModifiedBy>
  <cp:revision>2</cp:revision>
  <dcterms:created xsi:type="dcterms:W3CDTF">2022-05-03T14:55:00Z</dcterms:created>
  <dcterms:modified xsi:type="dcterms:W3CDTF">2022-05-03T14:55:00Z</dcterms:modified>
</cp:coreProperties>
</file>